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0"/>
        <w:tblW w:w="9571" w:type="dxa"/>
        <w:tblLayout w:type="fixed"/>
        <w:tblCellMar>
          <w:left w:w="113" w:type="dxa"/>
        </w:tblCellMar>
        <w:tblLook w:val="04A0"/>
      </w:tblPr>
      <w:tblGrid>
        <w:gridCol w:w="4785"/>
        <w:gridCol w:w="4786"/>
      </w:tblGrid>
      <w:tr w:rsidR="00F9767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767E" w:rsidRDefault="007317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page">
                    <wp:posOffset>1028700</wp:posOffset>
                  </wp:positionH>
                  <wp:positionV relativeFrom="page">
                    <wp:posOffset>2368550</wp:posOffset>
                  </wp:positionV>
                  <wp:extent cx="2924175" cy="360045"/>
                  <wp:effectExtent l="0" t="0" r="9525" b="1905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5A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АДМИНИСТРАЦИЯ</w:t>
            </w:r>
          </w:p>
          <w:p w:rsidR="00F9767E" w:rsidRDefault="00A85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муниципального</w:t>
            </w:r>
          </w:p>
          <w:p w:rsidR="00F9767E" w:rsidRDefault="00A85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образования</w:t>
            </w:r>
          </w:p>
          <w:p w:rsidR="00F9767E" w:rsidRDefault="00A85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Кваркенский район</w:t>
            </w:r>
          </w:p>
          <w:p w:rsidR="00F9767E" w:rsidRDefault="00A85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Оренбургской области</w:t>
            </w:r>
          </w:p>
          <w:p w:rsidR="00F9767E" w:rsidRDefault="00F976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767E" w:rsidRDefault="00A85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ПОСТАНОВЛЕНИЕ</w:t>
            </w:r>
          </w:p>
          <w:p w:rsidR="00F9767E" w:rsidRDefault="00A85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с. Кваркено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767E" w:rsidRDefault="00F9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767E" w:rsidRDefault="00A85AC5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закреплении муниципальных</w:t>
      </w:r>
    </w:p>
    <w:p w:rsidR="00F9767E" w:rsidRDefault="00A85AC5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образовательных учреждений за конкретными</w:t>
      </w:r>
    </w:p>
    <w:p w:rsidR="00F9767E" w:rsidRDefault="00A85AC5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территориями муниципального образования </w:t>
      </w:r>
    </w:p>
    <w:p w:rsidR="00F9767E" w:rsidRDefault="00A85AC5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Кваркенский  район</w:t>
      </w:r>
    </w:p>
    <w:p w:rsidR="00F9767E" w:rsidRDefault="00F9767E">
      <w:pPr>
        <w:spacing w:after="0" w:line="240" w:lineRule="auto"/>
        <w:jc w:val="both"/>
        <w:rPr>
          <w:color w:val="000000"/>
          <w:sz w:val="26"/>
          <w:szCs w:val="26"/>
        </w:rPr>
      </w:pPr>
    </w:p>
    <w:p w:rsidR="00F9767E" w:rsidRDefault="00A85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 подпунктом 11 пункта 1 статьи 15 Федерального закона от 06.10.2003  № 131-ФЗ «Об общих принципах организации местного самоуправления в Российской Федерации»,  подпунктом 6 пункта 1 статьи 9 Федерального закона от  29.12.2012  №273-ФЗ «Об образовании в Российской Федерации», пунктом 5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приказом  Минпросвещения России от 02.09.2020 № 458,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пунктом 6 Порядка приема на обучение по образовательным программам дошкольного образования, утвержденного приказом Минпросвещения России от 15.05.2020 № 236  </w:t>
      </w:r>
    </w:p>
    <w:p w:rsidR="00F9767E" w:rsidRDefault="00A85AC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 </w:t>
      </w:r>
      <w:hyperlink r:id="rId6">
        <w:r>
          <w:rPr>
            <w:rStyle w:val="1"/>
            <w:rFonts w:ascii="Times New Roman" w:hAnsi="Times New Roman" w:cs="Times New Roman"/>
            <w:color w:val="00000A"/>
            <w:sz w:val="26"/>
            <w:szCs w:val="26"/>
            <w:u w:val="none"/>
          </w:rPr>
          <w:t xml:space="preserve">Закрепить </w:t>
        </w:r>
        <w:r>
          <w:rPr>
            <w:rStyle w:val="1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муниципальные образовательные учреждения Кваркенского  района за конкретными </w:t>
        </w:r>
        <w:r>
          <w:rPr>
            <w:rStyle w:val="1"/>
            <w:rFonts w:ascii="Times New Roman" w:hAnsi="Times New Roman" w:cs="Times New Roman"/>
            <w:color w:val="00000A"/>
            <w:sz w:val="26"/>
            <w:szCs w:val="26"/>
            <w:u w:val="none"/>
          </w:rPr>
          <w:t>территориями муниципального образования Кваркенский  район, согласно приложени</w:t>
        </w:r>
      </w:hyperlink>
      <w:r>
        <w:rPr>
          <w:rFonts w:ascii="Times New Roman" w:hAnsi="Times New Roman" w:cs="Times New Roman"/>
          <w:color w:val="00000A"/>
          <w:sz w:val="26"/>
          <w:szCs w:val="26"/>
        </w:rPr>
        <w:t>ю к настоящему постановлению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2. Руководителям муниципальных образовательных учреждений Кваркенского района руководствоваться данным постановлением при организации приема граждан на обучение по образовательным программам дошкольного, начального общего, основного общего и среднего общего образования.  </w:t>
      </w:r>
    </w:p>
    <w:p w:rsidR="00F9767E" w:rsidRDefault="00A85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Считать утратившим силу постановление администрации муниципального образования Кваркенский район от 15.01.2024 №28-п «О закреплении муниципальных образовательных учреждений за конкретными территориями муниципального образования Кваркенский район».</w:t>
      </w:r>
    </w:p>
    <w:p w:rsidR="00F9767E" w:rsidRDefault="00A85A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заместителя главы администрации  района  по социальным вопросам – начальника отдела по делам молодежи, физической культуре, спорту  и туризму.</w:t>
      </w:r>
    </w:p>
    <w:p w:rsidR="00F9767E" w:rsidRDefault="00A85AC5">
      <w:pPr>
        <w:pStyle w:val="a7"/>
        <w:shd w:val="clear" w:color="auto" w:fill="FFFFFF" w:themeFill="background1"/>
        <w:spacing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5.  Настоящее постановление вступает в силу после его официального опубликования.</w:t>
      </w:r>
    </w:p>
    <w:p w:rsidR="00F9767E" w:rsidRDefault="00F9767E">
      <w:pPr>
        <w:pStyle w:val="a7"/>
        <w:shd w:val="clear" w:color="auto" w:fill="FFFFFF" w:themeFill="background1"/>
        <w:spacing w:beforeAutospacing="0" w:after="0" w:afterAutospacing="0" w:line="360" w:lineRule="auto"/>
        <w:ind w:firstLine="567"/>
        <w:rPr>
          <w:color w:val="000000"/>
          <w:sz w:val="26"/>
          <w:szCs w:val="26"/>
        </w:rPr>
      </w:pPr>
    </w:p>
    <w:p w:rsidR="00F9767E" w:rsidRDefault="00F9767E">
      <w:pPr>
        <w:pStyle w:val="a7"/>
        <w:shd w:val="clear" w:color="auto" w:fill="FFFFFF" w:themeFill="background1"/>
        <w:spacing w:beforeAutospacing="0" w:after="0" w:afterAutospacing="0" w:line="360" w:lineRule="auto"/>
        <w:rPr>
          <w:color w:val="000000"/>
          <w:sz w:val="26"/>
          <w:szCs w:val="26"/>
        </w:rPr>
      </w:pPr>
    </w:p>
    <w:p w:rsidR="00F9767E" w:rsidRDefault="00A85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_UnoMark__1112_970569577"/>
      <w:bookmarkStart w:id="1" w:name="__UnoMark__1115_970569577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района                                                       В.В. Павленко</w:t>
      </w:r>
    </w:p>
    <w:p w:rsidR="00F9767E" w:rsidRDefault="00F976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67E" w:rsidRDefault="007317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2596515</wp:posOffset>
            </wp:positionH>
            <wp:positionV relativeFrom="page">
              <wp:posOffset>9354820</wp:posOffset>
            </wp:positionV>
            <wp:extent cx="2877185" cy="1080135"/>
            <wp:effectExtent l="0" t="0" r="0" b="571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67E" w:rsidRDefault="00F976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67E" w:rsidRDefault="00F976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F9767E" w:rsidRDefault="00F976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67E" w:rsidRDefault="00A85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F9767E" w:rsidRDefault="00A85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</w:p>
    <w:p w:rsidR="00F9767E" w:rsidRDefault="00A85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Кваркенский район       от                   года</w:t>
      </w:r>
    </w:p>
    <w:p w:rsidR="00F9767E" w:rsidRDefault="00F9767E">
      <w:pPr>
        <w:rPr>
          <w:sz w:val="24"/>
          <w:szCs w:val="24"/>
        </w:rPr>
      </w:pPr>
    </w:p>
    <w:p w:rsidR="00F9767E" w:rsidRDefault="00A85AC5">
      <w:pPr>
        <w:pStyle w:val="a7"/>
        <w:shd w:val="clear" w:color="auto" w:fill="FFFFFF" w:themeFill="background1"/>
        <w:spacing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Муниципальные образовательные учреждения, закрепленные за конкретными территориями муниципального образования Кваркенский  район</w:t>
      </w:r>
    </w:p>
    <w:p w:rsidR="00F9767E" w:rsidRDefault="00F9767E">
      <w:pPr>
        <w:pStyle w:val="a7"/>
        <w:shd w:val="clear" w:color="auto" w:fill="FFFFFF" w:themeFill="background1"/>
        <w:spacing w:beforeAutospacing="0" w:after="0" w:afterAutospacing="0"/>
        <w:rPr>
          <w:color w:val="000000"/>
        </w:rPr>
      </w:pPr>
    </w:p>
    <w:tbl>
      <w:tblPr>
        <w:tblStyle w:val="a9"/>
        <w:tblW w:w="10774" w:type="dxa"/>
        <w:tblInd w:w="-744" w:type="dxa"/>
        <w:tblLayout w:type="fixed"/>
        <w:tblLook w:val="04A0"/>
      </w:tblPr>
      <w:tblGrid>
        <w:gridCol w:w="853"/>
        <w:gridCol w:w="4152"/>
        <w:gridCol w:w="2951"/>
        <w:gridCol w:w="2818"/>
      </w:tblGrid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образовательных учреждений Кваркенского района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Местонахождение образовательного учреждения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Закрепляемая территория</w:t>
            </w:r>
          </w:p>
        </w:tc>
      </w:tr>
      <w:tr w:rsidR="00F9767E">
        <w:tc>
          <w:tcPr>
            <w:tcW w:w="10773" w:type="dxa"/>
            <w:gridSpan w:val="4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Общеобразовательные учреждения  Кваркенского района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«Аландская   средняя общеобразовательная школа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462867, Оренбургская область, Кваркенский район, 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Аландское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ул.Школьная, 3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Аландский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Андрианополь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«Бриентская   средняя общеобразовательная школа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462870 Оренбургская область, Кваркенский район, село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Бриент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улица Советская, 5</w:t>
            </w:r>
          </w:p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462870 Оренбургская область, Кваркенский район, село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Бриент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улица Строителей, 2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</w:t>
            </w:r>
            <w:proofErr w:type="spellStart"/>
            <w:r>
              <w:rPr>
                <w:color w:val="000000" w:themeColor="text1"/>
              </w:rPr>
              <w:t>Бриентский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Бриент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Комсомольский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Просторы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«Верхне-Кардаиловская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462877, Оренбургская область, Кваркенский район, с. Верхняя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Кардаиловка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Кузнецова, 5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Большевик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Покровка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Алексеевка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Березовка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Сосновка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F9767E" w:rsidRDefault="00F9767E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F9767E" w:rsidRDefault="00F9767E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«Екатериновская начальная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462853, Оренбургская область Кваркенский район, с. Екатериновка, ул. Октябрьская, 1А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Екатериновка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«Зеленодольская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462880,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с. Зеленодольск, ул. Школьная,10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Аландский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пос. Белозерный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Андрианополь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«Кваркенская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462860 Оренбургская область, Кваркенский район, село Кваркено, улица Степная, 13</w:t>
            </w:r>
          </w:p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462860 Оренбургская область, Кваркенский район, село Кваркено, улица Строителей, 8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Кваркено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«Кировская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462895, Оренбургская область, Кваркенский район, п. Кировск, ул. Школьная , 4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Кировский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Кировск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Асбестный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Лесная Поляна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Солончанка</w:t>
            </w:r>
            <w:proofErr w:type="spellEnd"/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«Кульминская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462881, Оренбургская область, Кваркенский район, с. Коминтерн, пер. Школьный, 1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Коминтерновский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Коминтерн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Кульма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Новопотоцк</w:t>
            </w:r>
            <w:proofErr w:type="spellEnd"/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«Красноярская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462891, Оренбургская область, Кваркенский район, п. Красноярский, пер.Школьный, 1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Екатериновка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«М.Горьковская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462876, Оренбургская область, Кваркенский район, с. Максим Горький, ул. Южная, 11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Большевик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Покровка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Алексеевка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Березовка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Сосновка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«Ново-Айдырлинская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462854, Оренбургская область, Кваркенский район, п. Айдырлинский, ул. Школьная,3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Кваркено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Новооренбургская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462893 Оренбургская область, Кваркенский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район,селоНовооренбург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улица Садовая, 21          462893 Оренбургская область, Кваркенский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район,селоНовооренбург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улица Садовая, 16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</w:t>
            </w:r>
            <w:proofErr w:type="spellStart"/>
            <w:r>
              <w:rPr>
                <w:color w:val="000000" w:themeColor="text1"/>
              </w:rPr>
              <w:t>Новооренбургский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Новооренбург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пос. </w:t>
            </w:r>
            <w:proofErr w:type="spellStart"/>
            <w:r>
              <w:rPr>
                <w:color w:val="000000" w:themeColor="text1"/>
              </w:rPr>
              <w:t>Караганский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Свободный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«Приморская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462872, Оренбургская область, Кваркенский район, с. Приморск, ул. Школьная, 3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Гоголевка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Чапаевка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«Первомайская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462851, Оренбургская область, Кваркенский район, п. Майский, ул. Школьная, 17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Кваркенский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Кваркено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Майский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Октябрьский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Айдырлинский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«Просторская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462882, Оренбургская область, Кваркенский район, с. Просторы, пер. Школьный,2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</w:t>
            </w:r>
            <w:proofErr w:type="spellStart"/>
            <w:r>
              <w:rPr>
                <w:color w:val="000000" w:themeColor="text1"/>
              </w:rPr>
              <w:t>Бриентский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Бриент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Комсомольский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Просторы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«Таналыкская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462876, Оренбургская область, Кваркенский район, 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Таналык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Кооперативная,4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Гоголевка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Чапаевка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«Уральская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462876, Оренбургская область, Кваркенский   район, с. Уральское, ул. Школьная, 12</w:t>
            </w:r>
          </w:p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462876, Оренбургская область, Кваркенский   район, с. Уральское, ул. Школьная, 9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Большевик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Покровка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Алексеевка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Березовка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Сосновка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МАОУ «Уртазымская   основная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462875, Оренбургская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область, Кваркенский район, с. Уртазым, ул. Школьная, 11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Территория сельского </w:t>
            </w:r>
            <w:r>
              <w:rPr>
                <w:color w:val="000000" w:themeColor="text1"/>
              </w:rPr>
              <w:lastRenderedPageBreak/>
              <w:t>поселения Уральский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Большевик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Покровка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Алексеевка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Березовка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Сосновка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«Средняя общеобразовательная школа №20»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462890, Оренбургская область, Кваркенский район, п. Красноярский, ул. Советская,24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Екатериновка</w:t>
            </w:r>
          </w:p>
        </w:tc>
      </w:tr>
      <w:tr w:rsidR="00F9767E">
        <w:tc>
          <w:tcPr>
            <w:tcW w:w="10773" w:type="dxa"/>
            <w:gridSpan w:val="4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Дошкольные образовательные учреждения Кваркенского района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«Аландский  детский 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462867,Оренбургская область,  Кваркенский район, 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Аландское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Широкая, д. 8б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 w:rsidP="00156083">
            <w:pPr>
              <w:pStyle w:val="a7"/>
              <w:spacing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сельского поселения </w:t>
            </w:r>
            <w:proofErr w:type="spellStart"/>
            <w:r>
              <w:rPr>
                <w:color w:val="000000"/>
              </w:rPr>
              <w:t>Аландский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Андрианополь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Кваркенский детский сад №1 «Колосок»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462860, Оренбургская область, Кваркенский район, с. Кваркено, пер. Октябрьский, д. 1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Кваркено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«Кировский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462895, Оренбургская область, Кваркенский район, п. Кировск, ул. Школьная, д. 11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Кировский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Кировск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Асбестный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Лесная Поляна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Солончанка</w:t>
            </w:r>
            <w:proofErr w:type="spellEnd"/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«Красноярский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462891, Оренбургская область, Кваркенский район, п. Красноярский, ул.Садовая, д. 20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Екатериновка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«Красноярский детский сад №141»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462890, Оренбургская область, Кваркенский район, п. Красноярский, ул. Советская, д. 30б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Екатериновка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«Октябрьский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462851, Оренбургская область, Кваркенский район, п. Октябрьский, ул. Центральная, д. 24а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Кваркено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Муниципальное автономное дошкольное образовательное учреждение «Приморский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462872,Оренбургская область,  Кваркенский район, с.Приморск, ул. Центральная, д.16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Гоголевка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Чапаевка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Муниципальное автономное дошкольное образовательное учреждение «Таналыкский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462871, Оренбургская область, Кваркенский район,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с.Таналык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Советская, д. 4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Гоголевка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Чапаевка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«Уральский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462876, Оренбургская область, Кваркенский район, с. Уральское, улица Центральная, д.6.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Уральский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Большевик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Покровка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Алексеевка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Березовка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</w:rPr>
              <w:t>с. Сосновка</w:t>
            </w:r>
          </w:p>
        </w:tc>
      </w:tr>
    </w:tbl>
    <w:p w:rsidR="00F9767E" w:rsidRDefault="00F9767E">
      <w:pPr>
        <w:pStyle w:val="a7"/>
        <w:shd w:val="clear" w:color="auto" w:fill="FFFFFF" w:themeFill="background1"/>
        <w:spacing w:beforeAutospacing="0" w:after="0" w:afterAutospacing="0"/>
        <w:rPr>
          <w:color w:val="000000"/>
        </w:rPr>
      </w:pPr>
    </w:p>
    <w:p w:rsidR="00F9767E" w:rsidRDefault="00F9767E">
      <w:pPr>
        <w:rPr>
          <w:sz w:val="24"/>
          <w:szCs w:val="24"/>
        </w:rPr>
      </w:pPr>
    </w:p>
    <w:p w:rsidR="00F9767E" w:rsidRDefault="00F9767E">
      <w:pPr>
        <w:spacing w:after="0" w:line="240" w:lineRule="auto"/>
        <w:jc w:val="right"/>
      </w:pPr>
    </w:p>
    <w:sectPr w:rsidR="00F9767E" w:rsidSect="0017560A">
      <w:pgSz w:w="11906" w:h="16838"/>
      <w:pgMar w:top="1134" w:right="851" w:bottom="1134" w:left="1418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autoHyphenation/>
  <w:characterSpacingControl w:val="doNotCompress"/>
  <w:compat/>
  <w:rsids>
    <w:rsidRoot w:val="00F9767E"/>
    <w:rsid w:val="00156083"/>
    <w:rsid w:val="0017560A"/>
    <w:rsid w:val="00731711"/>
    <w:rsid w:val="00A85AC5"/>
    <w:rsid w:val="00F9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semiHidden/>
    <w:unhideWhenUsed/>
    <w:rsid w:val="000F215B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1465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17560A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rsid w:val="0017560A"/>
    <w:pPr>
      <w:spacing w:after="140" w:line="288" w:lineRule="auto"/>
    </w:pPr>
  </w:style>
  <w:style w:type="paragraph" w:styleId="a5">
    <w:name w:val="List"/>
    <w:basedOn w:val="a4"/>
    <w:rsid w:val="0017560A"/>
    <w:rPr>
      <w:rFonts w:cs="Nirmala UI"/>
    </w:rPr>
  </w:style>
  <w:style w:type="paragraph" w:styleId="a6">
    <w:name w:val="caption"/>
    <w:basedOn w:val="a"/>
    <w:qFormat/>
    <w:rsid w:val="0017560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7560A"/>
    <w:pPr>
      <w:suppressLineNumbers/>
    </w:pPr>
    <w:rPr>
      <w:rFonts w:cs="Nirmala UI"/>
    </w:rPr>
  </w:style>
  <w:style w:type="paragraph" w:styleId="a7">
    <w:name w:val="Normal (Web)"/>
    <w:basedOn w:val="a"/>
    <w:uiPriority w:val="99"/>
    <w:unhideWhenUsed/>
    <w:qFormat/>
    <w:rsid w:val="000F21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51465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0F21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F2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semiHidden/>
    <w:unhideWhenUsed/>
    <w:rsid w:val="000F215B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1465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Normal (Web)"/>
    <w:basedOn w:val="a"/>
    <w:uiPriority w:val="99"/>
    <w:unhideWhenUsed/>
    <w:qFormat/>
    <w:rsid w:val="000F21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51465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0F21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0F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24kuban.ru/v-1-klass/155-zakreplenie-novokubanskij-rajon.html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8ABF-3242-49ED-B03C-1CABCBC2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cp:lastPrinted>2023-02-09T11:47:00Z</cp:lastPrinted>
  <dcterms:created xsi:type="dcterms:W3CDTF">2025-01-30T06:51:00Z</dcterms:created>
  <dcterms:modified xsi:type="dcterms:W3CDTF">2025-01-30T11:49:00Z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